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40" w:type="dxa"/>
        <w:tblInd w:w="93" w:type="dxa"/>
        <w:tblLook w:val="04A0"/>
      </w:tblPr>
      <w:tblGrid>
        <w:gridCol w:w="497"/>
        <w:gridCol w:w="496"/>
        <w:gridCol w:w="403"/>
        <w:gridCol w:w="1071"/>
        <w:gridCol w:w="2616"/>
        <w:gridCol w:w="2677"/>
        <w:gridCol w:w="1080"/>
      </w:tblGrid>
      <w:tr w:rsidR="00BB47D9">
        <w:trPr>
          <w:trHeight w:val="1053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7D9" w:rsidRDefault="00837E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  <w:t>2023</w:t>
            </w:r>
            <w:r w:rsidR="00375C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  <w:t>年春节前灌区骨干工程设施安全隐患排查登记表</w:t>
            </w:r>
            <w:bookmarkEnd w:id="0"/>
          </w:p>
        </w:tc>
      </w:tr>
      <w:tr w:rsidR="00BB47D9">
        <w:trPr>
          <w:trHeight w:val="551"/>
        </w:trPr>
        <w:tc>
          <w:tcPr>
            <w:tcW w:w="246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单位（章）：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47D9" w:rsidRDefault="00BB47D9">
            <w:pPr>
              <w:jc w:val="righ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7D9" w:rsidRDefault="00375C7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排查日期：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>
        <w:trPr>
          <w:trHeight w:val="681"/>
        </w:trPr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排查项目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类别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具体情况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采取措施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BB47D9">
        <w:trPr>
          <w:trHeight w:val="1110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骨干渠道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总干渠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>
        <w:trPr>
          <w:trHeight w:val="648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干渠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>
        <w:trPr>
          <w:trHeight w:val="648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支渠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>
        <w:trPr>
          <w:trHeight w:val="648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>
        <w:trPr>
          <w:trHeight w:val="648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>
        <w:trPr>
          <w:trHeight w:val="648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物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水闸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>
        <w:trPr>
          <w:trHeight w:val="648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渡槽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>
        <w:trPr>
          <w:trHeight w:val="648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倒虹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>
        <w:trPr>
          <w:trHeight w:val="648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涵洞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>
        <w:trPr>
          <w:trHeight w:val="648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桥梁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>
        <w:trPr>
          <w:trHeight w:val="1110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量水堰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>
        <w:trPr>
          <w:trHeight w:val="1229"/>
        </w:trPr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基础设施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>
        <w:trPr>
          <w:trHeight w:val="1003"/>
        </w:trPr>
        <w:tc>
          <w:tcPr>
            <w:tcW w:w="8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7D9" w:rsidRDefault="00375C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填表说明：①“类别”分为内涝水毁项目和常规项目②“具体情况”指对工程实施现状进行简要说明，重点说明具体工程量③“采取措施”指采取措施的项目应简要说明采取办法，投入资金，达到效果；没有采取措施的项目填“无”</w:t>
            </w:r>
          </w:p>
        </w:tc>
      </w:tr>
      <w:tr w:rsidR="00BB47D9">
        <w:trPr>
          <w:trHeight w:val="56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7D9" w:rsidRDefault="00375C7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排查人：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7D9" w:rsidRDefault="00BB47D9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7D9" w:rsidRDefault="00BB47D9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7D9" w:rsidRDefault="00375C7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单位负责人：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</w:tbl>
    <w:p w:rsidR="00BB47D9" w:rsidRDefault="00BB47D9">
      <w:pPr>
        <w:spacing w:line="540" w:lineRule="exact"/>
        <w:rPr>
          <w:sz w:val="28"/>
          <w:szCs w:val="36"/>
        </w:rPr>
      </w:pPr>
    </w:p>
    <w:sectPr w:rsidR="00BB47D9" w:rsidSect="00BB4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C76" w:rsidRDefault="00375C76" w:rsidP="00837E1C">
      <w:r>
        <w:separator/>
      </w:r>
    </w:p>
  </w:endnote>
  <w:endnote w:type="continuationSeparator" w:id="1">
    <w:p w:rsidR="00375C76" w:rsidRDefault="00375C76" w:rsidP="0083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C76" w:rsidRDefault="00375C76" w:rsidP="00837E1C">
      <w:r>
        <w:separator/>
      </w:r>
    </w:p>
  </w:footnote>
  <w:footnote w:type="continuationSeparator" w:id="1">
    <w:p w:rsidR="00375C76" w:rsidRDefault="00375C76" w:rsidP="00837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2F03C09"/>
    <w:rsid w:val="00375C76"/>
    <w:rsid w:val="003B77D0"/>
    <w:rsid w:val="00837E1C"/>
    <w:rsid w:val="00BB47D9"/>
    <w:rsid w:val="04893AEC"/>
    <w:rsid w:val="159E329B"/>
    <w:rsid w:val="226118D9"/>
    <w:rsid w:val="22F03C09"/>
    <w:rsid w:val="372633C5"/>
    <w:rsid w:val="38275299"/>
    <w:rsid w:val="43DE09D2"/>
    <w:rsid w:val="45A505B8"/>
    <w:rsid w:val="45B70562"/>
    <w:rsid w:val="4BC01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7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7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7E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37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7E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王鱼</dc:creator>
  <cp:lastModifiedBy>禹新立</cp:lastModifiedBy>
  <cp:revision>2</cp:revision>
  <cp:lastPrinted>2022-01-18T01:59:00Z</cp:lastPrinted>
  <dcterms:created xsi:type="dcterms:W3CDTF">2023-01-10T00:35:00Z</dcterms:created>
  <dcterms:modified xsi:type="dcterms:W3CDTF">2023-01-10T00:35:00Z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EF2A5D8827D84D63BD14050EB403399F</vt:lpwstr>
  </property>
</Properties>
</file>