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15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496"/>
        <w:gridCol w:w="582"/>
        <w:gridCol w:w="1065"/>
        <w:gridCol w:w="2506"/>
        <w:gridCol w:w="2524"/>
        <w:gridCol w:w="1276"/>
      </w:tblGrid>
      <w:tr w14:paraId="4B520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C795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2026年春节前灌区工程设施安全隐患排查统计表</w:t>
            </w:r>
          </w:p>
        </w:tc>
      </w:tr>
      <w:tr w14:paraId="71F38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909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623D6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单位（章）：</w:t>
            </w:r>
          </w:p>
        </w:tc>
        <w:tc>
          <w:tcPr>
            <w:tcW w:w="25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7E8A811">
            <w:pPr>
              <w:jc w:val="right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47D86"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排查日期：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0665B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164CD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75BA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排查项目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3E16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是否存在安全隐患</w:t>
            </w: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B8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具体情况</w:t>
            </w: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6D08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采取措施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931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6D252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6FD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骨干渠道</w:t>
            </w: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3F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总干渠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CAE5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99619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0DEF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33CEE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0021C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75E1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051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干渠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F20B8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6F2C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D3FF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0971B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64D1F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CFCE6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C96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支渠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0CE47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6688B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3B71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63891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4ED56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67E1A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416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4C48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2D6A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50B6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7A34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014C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9835F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65E8C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C075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渠      系     建       筑      物</w:t>
            </w: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80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水闸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03790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08D6A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E1053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4FA72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19AF2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C5756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F48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渡槽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18AB9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85B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CB0C4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062466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7420E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F4049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343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倒虹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B14F4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F93BC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4486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8AF7B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78CA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8E763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83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涵洞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BCADB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220BB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725C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0617C1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6C29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562B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CB2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桥梁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BF01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50B3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9383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6A9B4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08D9F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6FD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泵站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工程</w:t>
            </w:r>
          </w:p>
        </w:tc>
        <w:tc>
          <w:tcPr>
            <w:tcW w:w="107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F507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主泵房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D459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D4D20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48296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2BD03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62435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66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780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6D5D"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副厂房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3746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A725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D2495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168EF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735F5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7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767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E98C7"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进出水流道、压力管道、进出水池、护坡、挡土墙等建筑物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7BA3F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0E65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08CC4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4FECB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7DEA2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84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8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基础设施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巡渠道路、安全防护栏、警示标识、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公示牌、救生器材及防溺水标语是否达到全覆盖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1547F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0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25DAB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705A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8CFD7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  <w:tr w14:paraId="20981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921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80E9DA"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填表说明：① “具体情况”对存在的隐患现状进行简要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描述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；②“采取措施”对存在的隐患已采取的措施进行简要说明；没有采取措施的填“无”。</w:t>
            </w:r>
          </w:p>
        </w:tc>
      </w:tr>
      <w:tr w14:paraId="74D0D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14796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站长：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3FD77"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F8C02">
            <w:pPr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AF108"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排查人员：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DA49C">
            <w:pPr>
              <w:rPr>
                <w:rFonts w:ascii="等线" w:hAnsi="等线" w:eastAsia="等线" w:cs="等线"/>
                <w:color w:val="000000"/>
                <w:sz w:val="28"/>
                <w:szCs w:val="28"/>
              </w:rPr>
            </w:pPr>
          </w:p>
        </w:tc>
      </w:tr>
    </w:tbl>
    <w:p w14:paraId="3B96BA7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E9"/>
    <w:rsid w:val="00466730"/>
    <w:rsid w:val="007C5BE9"/>
    <w:rsid w:val="00CD05E9"/>
    <w:rsid w:val="00F865BF"/>
    <w:rsid w:val="1704386D"/>
    <w:rsid w:val="23692ACD"/>
    <w:rsid w:val="28A67DCA"/>
    <w:rsid w:val="3C22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222</Characters>
  <Lines>2</Lines>
  <Paragraphs>1</Paragraphs>
  <TotalTime>1</TotalTime>
  <ScaleCrop>false</ScaleCrop>
  <LinksUpToDate>false</LinksUpToDate>
  <CharactersWithSpaces>248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2025-01-16T07:28:00Z</dcterms:created>
  <dc:creator>琪 宫</dc:creator>
  <cp:lastModifiedBy>初到荼靡</cp:lastModifiedBy>
  <dcterms:modified xsi:type="dcterms:W3CDTF">2026-02-05T02:58:50Z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eyJoZGlkIjoiNWJiOTkyZDNhMWE1ODlmNDYyODZiYTI4OTNhNDI2YzYiLCJ1c2VySWQiOiI1MDU2MjY5MjgifQ==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C5F0814F8E424FDD8C9778E3DD1194E3_12</vt:lpwstr>
  </property>
</Properties>
</file>